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2" w:rsidRPr="0025716B" w:rsidRDefault="00F46392" w:rsidP="00F463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министрлігі</w:t>
      </w:r>
    </w:p>
    <w:p w:rsidR="00F46392" w:rsidRPr="0025716B" w:rsidRDefault="00F46392" w:rsidP="00F463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Х.Досмұхамедов атындағы Атырау мемлекеттік университеті</w:t>
      </w:r>
    </w:p>
    <w:p w:rsidR="00F46392" w:rsidRPr="0025716B" w:rsidRDefault="00F46392" w:rsidP="00F463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Математика және математиканы оқыту әдістемесі кафедрасы</w:t>
      </w:r>
    </w:p>
    <w:p w:rsidR="00F46392" w:rsidRPr="0025716B" w:rsidRDefault="00F46392" w:rsidP="00F46392">
      <w:pPr>
        <w:tabs>
          <w:tab w:val="left" w:pos="227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</w:rPr>
        <w:t>6</w:t>
      </w:r>
      <w:r w:rsidRPr="0025716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25716B">
        <w:rPr>
          <w:rFonts w:ascii="Times New Roman" w:hAnsi="Times New Roman" w:cs="Times New Roman"/>
          <w:sz w:val="24"/>
          <w:szCs w:val="24"/>
        </w:rPr>
        <w:t xml:space="preserve">060100-Математика </w:t>
      </w:r>
      <w:r w:rsidRPr="0025716B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түсушілерге арналған </w:t>
      </w:r>
    </w:p>
    <w:p w:rsidR="00F46392" w:rsidRPr="0025716B" w:rsidRDefault="00F46392" w:rsidP="00F46392">
      <w:pPr>
        <w:tabs>
          <w:tab w:val="left" w:pos="2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емтихан сұрақтары</w:t>
      </w:r>
    </w:p>
    <w:p w:rsidR="00F46392" w:rsidRPr="0025716B" w:rsidRDefault="00F46392" w:rsidP="00F46392">
      <w:pPr>
        <w:tabs>
          <w:tab w:val="left" w:pos="2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Нақты сандар, олардың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Функция туралы түсінік.Элементарлық функциялар және олардың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Функцияның шегі және оның қасиеттері. Функцияның нүктедегі шегі. Тамаша шектер.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Функция үзіліссіздігінің анықтамасы. Үзіліс нүктесі және оның классификациясы. Үзіліссіз функциялар қасиеттері.</w:t>
      </w:r>
      <w:bookmarkStart w:id="0" w:name="_GoBack"/>
      <w:bookmarkEnd w:id="0"/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Туынды. Туындының геометриялық және физикалық мағыналары. Біржақты туындылар.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Дифференциалданатын функциялар, дифференциал.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Функцияның экстремумы. Функцияның ойыстығы және дөңестігі. Функция графигінің иілу нүктесі.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Ферма, Роль, Лагранж, Коши теоремалары; Лопиталь ережесі; Тейлор формуласы, оның қалдық мүшесінің түрлі формалары.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Жоғарғы ретті туындылар мен дифференциалдар.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Анықталмаған интеграл.  Интегралдар кестесі. Интегралдау әдістері.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Анықталған интеграл. Ньютон-Лейбниц формуласы және оның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Айнымалыны ауыстыру және бөліктеп интегралдау.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Меншіксіз интегралдар, қасиеттері және жинақтылық белгілері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Сандық қатарлардың жинақтылық белгілері. Салыстыру, Даламбер, Кошидің радикалдық және интегралдық белгілері.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Дәрежелік қатарлар және жинақталу облысы. Функцияны дәрежелік қатарға жіктеу.</w:t>
      </w:r>
    </w:p>
    <w:p w:rsidR="00F46392" w:rsidRPr="007749DD" w:rsidRDefault="00F46392" w:rsidP="00F46392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Ауыспалы таңбалы сандар қатары. Лейбниц белгісі.</w:t>
      </w:r>
    </w:p>
    <w:p w:rsidR="00F46392" w:rsidRPr="007749DD" w:rsidRDefault="00F46392" w:rsidP="00F46392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Функционалдық қатарлар және тізбектер. Бірқалыпты жинақталу, үзіліссіздік. Вейерштрасс, Абель және  Дирихле белгілері.</w:t>
      </w:r>
    </w:p>
    <w:p w:rsidR="00F46392" w:rsidRPr="007749DD" w:rsidRDefault="00F46392" w:rsidP="00F46392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Көп айнымалыдан тәуелді функциялар. Дербес туындылар мен дифференциалдар.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Бағыт бойынша туынды. Градиент және оның қасиеттері. </w:t>
      </w:r>
    </w:p>
    <w:p w:rsidR="00F46392" w:rsidRPr="007749DD" w:rsidRDefault="00F46392" w:rsidP="00F46392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Көп айнымалыдан тәуелді функциялардың интегралдық есептеуі. Еселік интегралдың бар болуы және оның қасиеттері. </w:t>
      </w:r>
    </w:p>
    <w:p w:rsidR="00F46392" w:rsidRPr="007749DD" w:rsidRDefault="00F46392" w:rsidP="00F46392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Бірінші және екінші түрдегі қисық сызықты интегралдар және оның қасиеттері.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Векторлық көбейтінді және оның қасиеттері. Векторлық көбейтіндінің қолданылулары.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Вектордың оське проекциясы және проекцияның қасиеттері. Тікбұрышты декарттық координаталар жүйесіндегі вектордың координаталары, ұзындығын есептеу формуласы.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Кеңістіктегі түзу, оның теңдеуі. Екі түзудің арасындағы бұрыш. Түзу және жазықтықтың өзара орналасуы. Түзу мен жазықтықтың арасындағы бұрыш.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Вектор ұғымы. Еркін векторлар. Векторларға қолданылатын сызықтық амалдар және олардың қасиеттері.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Кеңістіктегі аффиндік координаталар жүйесі. Ортонормаланған базис. Орттар. Бағыттаушы косинустар.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Жазықтықтағы және кеңістіктегі базис. Базиске қатысты вектордың координаталары. Кеңістіктің өлшемі.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Екінші ретті беттің жалпы теңдеуі, оның ортогональдық инварианттары. Жалпы теңдеуді канондық түрге келтіру.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Жазықтықтағы екі түзудің орналасулары: түзулердің параллельдік және перпендикулярлық шарттары және олардың арасындағы бұрыш. Нүктеден түзуге дейінгі қашықтық.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Жазықтықтағы екінші ретті кисықтар.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Жазықтықтағы түзулер. Түзулердің әр түрлі теңдеулері.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Екі және үш жазықтықтың өзара орналасулары. Екі жазықтықтың арасындағы бұрыш. Нүктеден жазықтыққа дейінгі қашықтық.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Векторлардың аралас көбейтіндісі </w:t>
      </w: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және оның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Тікбұрышты декарттық координаттар жүйелері.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Векторлардың түзуге проекциясы. Векторлардың скаляр көбейтіндісі және оның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Векторлар және оларға қолданылатын сызықтық амалдар.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Жазықтықтағы бірінші ретті сызықтар.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Түзудің жазықтықта әр түрлі  орналасуы.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Афиндік және тікбұрышты декарттық координаталар жүйесіндегі түзудің әртүрлі теңдеулері.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Эллипстің, гиперболаның, параболаның анықтамалары, канондық теңдеулері,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Минорлар және алгебралық толықтауыштар.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Матрица және оларға қолданатын амалдар. Кері матрица. Матрицаның қайтымдылық критериясы.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Анықтауыш ұғымы. 2-ші және 3-ші ретті анықтауыштар үшін формулаларды қорытындылау. Анықтауыштардың қасиеттері.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Матрицалар және оларға қолданылатын амалдар. Шаршы матрицалар сақинасы. Матрицаларды төңкеру амалы  және түйіндестік амалы.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Кері матрицаның формуласы. Кері матрицаны элементар түрлендірулердің      көмегімен есептеу. Матрицалық теңдеулер.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Сызықтық алгебралық теңдеулер жүйесін Гаусс әдісі арқылы шешу.</w:t>
      </w:r>
    </w:p>
    <w:p w:rsidR="00F46392" w:rsidRPr="007749DD" w:rsidRDefault="00F46392" w:rsidP="00F46392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Сызықтық алгебралық теңдеулер жүйесін Крамер ережесі арқылы шешу.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Кеңістіктегі түзулердің  әртүрлі теңдеулері. Түзу мен жазықтықтың арасындағы бұрыш. Нүктеден түзуге дейінгі қашықтық. Параллель түзулердің және айқас түзулердің ара қашықтығы.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Анықтауыштар және олардың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Векторлар жүйесі. Векторлар жүйесінің сызықтық комбинациясы. Сызықтық тәуелді және тәуелсіз векторлар жүйесі.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Бином коэффициенттері. Ақырлы жиындағы функциялар.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Бір айнымалы көпшіліктер сақинасы. Көпмүшеліктер сақинасындағы қалдықпен бөлу. Көпмүшеліктердің бөлінгіштігінің қасиеттері.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Топ, сақина және өріс ұғымдары. Мысалдар мен амалдардың  қарапайым касиеттері. Қалындылар сақиналары және өрістері.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Көпмүшеліктер сақинасындағы ең үлкен ортақ бөлгіш. Евклид алгоритмі.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Сызықтық алгебралық теңдеулер жүйесін матрицалық әдіс арқылы шешу.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Жай сандар. Санның жай көбейткіштерге жіктелуінің жалғыздығы. Эратосфен торы.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Қатынастар және функциялар. Унарлық және бинарлық қатынастар. Бинарлық қатынастардың негізгі қасиеттері. Мысалдар.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Виет формулалары және олардың симметриялық көпмүшеліктермен байланысы.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Көпмүшеліктер түбірлері. Горнер схемасы.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Үздіксіз бөлшектер. Евклид алгоритмімен байланысы.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Жай дифференциалдық теңдеулер теориясының негізгі ұғымдары. Бағыттар өрісі. Изоклиналар.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Айнымалылары ажыратылатын дифференциалдық теңдеулер.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Бiртектi теңдеулер. Бiртектi теңдеулерге келтірілетін теңдеулер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lastRenderedPageBreak/>
        <w:t>Бірінші реттi сызықты дифференциалдық теңдеулер. Бернулли теңдеуi.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Толық дифференциалдық теңдеулер. Интегралдаушы көбейткіш.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Бірінші реттi туынды бойынша шешiлмеген теңдеулер. Клеро, Лагранж теңдеулерi. Ерекше шешімдер.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Жоғарғы ретті дифференциалдық теңдеулер. Реті төмендетілетін теңдеулер.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 w:eastAsia="ko-KR"/>
        </w:rPr>
        <w:t>Екінші ретті тұрақты коэффициенті  сызықтық дифференциалдық теңдеулер.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ko-KR"/>
        </w:rPr>
        <w:t>Сызықты біртекті емес дифференциалдық теңдеулер.</w:t>
      </w:r>
    </w:p>
    <w:p w:rsidR="00F46392" w:rsidRPr="007749DD" w:rsidRDefault="00F46392" w:rsidP="00F46392">
      <w:pPr>
        <w:pStyle w:val="msolistparagraphcxspfirst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kk-KZ"/>
        </w:rPr>
      </w:pPr>
      <w:r w:rsidRPr="007749DD">
        <w:rPr>
          <w:color w:val="000000" w:themeColor="text1"/>
          <w:lang w:val="kk-KZ" w:eastAsia="ko-KR"/>
        </w:rPr>
        <w:t>Тұрақты коэффициенттi сызықты дифференциальдық теңдеулер жүйесі.</w:t>
      </w:r>
      <w:r w:rsidRPr="007749DD">
        <w:rPr>
          <w:color w:val="000000" w:themeColor="text1"/>
          <w:lang w:val="kk-KZ"/>
        </w:rPr>
        <w:t>     </w:t>
      </w:r>
    </w:p>
    <w:p w:rsidR="00F46392" w:rsidRPr="007749DD" w:rsidRDefault="00F46392" w:rsidP="00F46392">
      <w:pPr>
        <w:pStyle w:val="msolistparagraphcxspfirst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kk-KZ"/>
        </w:rPr>
      </w:pPr>
      <w:r w:rsidRPr="007749DD">
        <w:rPr>
          <w:color w:val="000000" w:themeColor="text1"/>
          <w:lang w:val="kk-KZ"/>
        </w:rPr>
        <w:t>  Тәжірибе және оқиға. Оқиғаның ықтималдығы.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kk-KZ"/>
        </w:rPr>
      </w:pPr>
      <w:r w:rsidRPr="007749DD">
        <w:rPr>
          <w:color w:val="000000" w:themeColor="text1"/>
          <w:lang w:val="kk-KZ"/>
        </w:rPr>
        <w:t>   Муавр – Лапластың локальдық формуласы.  Пуассон формуласы.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sr-Cyrl-CS"/>
        </w:rPr>
        <w:t>   Элементар оқиғалар кеңістігі</w:t>
      </w:r>
      <w:r w:rsidRPr="007749DD">
        <w:rPr>
          <w:color w:val="000000" w:themeColor="text1"/>
          <w:lang w:val="kk-KZ"/>
        </w:rPr>
        <w:t>. Оқиғаның түрлері. Оқиғалар алгебрасы.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sr-Cyrl-CS"/>
        </w:rPr>
      </w:pPr>
      <w:r w:rsidRPr="007749DD">
        <w:rPr>
          <w:color w:val="000000" w:themeColor="text1"/>
          <w:lang w:val="sr-Cyrl-CS"/>
        </w:rPr>
        <w:t>      Кездейсоқ шамалар</w:t>
      </w:r>
      <w:r w:rsidRPr="007749DD">
        <w:rPr>
          <w:color w:val="000000" w:themeColor="text1"/>
          <w:lang w:val="kk-KZ"/>
        </w:rPr>
        <w:t xml:space="preserve">. Үлестірім </w:t>
      </w:r>
      <w:r w:rsidRPr="007749DD">
        <w:rPr>
          <w:color w:val="000000" w:themeColor="text1"/>
          <w:lang w:val="sr-Cyrl-CS"/>
        </w:rPr>
        <w:t>функциясының қасиеттері.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kk-KZ"/>
        </w:rPr>
      </w:pPr>
      <w:r w:rsidRPr="007749DD">
        <w:rPr>
          <w:color w:val="000000" w:themeColor="text1"/>
          <w:lang w:val="kk-KZ"/>
        </w:rPr>
        <w:t>     Үзіліссіз кездейсоқ шаманың сандық сипаттамалары.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Биномдық үлестірім заңы.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 Ықтималдықтың классикалық анықтамасы.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sr-Cyrl-CS"/>
        </w:rPr>
      </w:pPr>
      <w:r w:rsidRPr="007749DD">
        <w:rPr>
          <w:color w:val="000000" w:themeColor="text1"/>
          <w:lang w:val="sr-Cyrl-CS"/>
        </w:rPr>
        <w:t>     </w:t>
      </w:r>
      <w:r w:rsidRPr="007749DD">
        <w:rPr>
          <w:color w:val="000000" w:themeColor="text1"/>
          <w:lang w:val="kk-KZ"/>
        </w:rPr>
        <w:t xml:space="preserve">Үлестірім </w:t>
      </w:r>
      <w:r w:rsidRPr="007749DD">
        <w:rPr>
          <w:color w:val="000000" w:themeColor="text1"/>
          <w:lang w:val="sr-Cyrl-CS"/>
        </w:rPr>
        <w:t>функциясы және оның қасиеттері.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kk-KZ"/>
        </w:rPr>
      </w:pPr>
      <w:r w:rsidRPr="007749DD">
        <w:rPr>
          <w:color w:val="000000" w:themeColor="text1"/>
          <w:lang w:val="kk-KZ"/>
        </w:rPr>
        <w:t>  </w:t>
      </w:r>
      <w:r w:rsidRPr="007749DD">
        <w:rPr>
          <w:color w:val="000000" w:themeColor="text1"/>
          <w:lang w:val="sr-Cyrl-CS"/>
        </w:rPr>
        <w:t xml:space="preserve"> </w:t>
      </w:r>
      <w:r w:rsidRPr="007749DD">
        <w:rPr>
          <w:color w:val="000000" w:themeColor="text1"/>
          <w:lang w:val="kk-KZ"/>
        </w:rPr>
        <w:t>К</w:t>
      </w:r>
      <w:r w:rsidRPr="007749DD">
        <w:rPr>
          <w:color w:val="000000" w:themeColor="text1"/>
          <w:lang w:val="sr-Cyrl-CS"/>
        </w:rPr>
        <w:t>омбинаторик</w:t>
      </w:r>
      <w:r w:rsidRPr="007749DD">
        <w:rPr>
          <w:color w:val="000000" w:themeColor="text1"/>
          <w:lang w:val="kk-KZ"/>
        </w:rPr>
        <w:t>аның негізгі формулалары. Оқиғаның ықтималдығын есептеу.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   Ықтималдықтар теориясының а</w:t>
      </w:r>
      <w:r w:rsidRPr="007749DD">
        <w:rPr>
          <w:color w:val="000000" w:themeColor="text1"/>
          <w:shd w:val="clear" w:color="auto" w:fill="FFFFFF"/>
          <w:lang w:val="kk-KZ"/>
        </w:rPr>
        <w:t>ксиомалары.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 Шартты ықтималдық.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kk-KZ"/>
        </w:rPr>
      </w:pPr>
      <w:r w:rsidRPr="007749DD">
        <w:rPr>
          <w:color w:val="000000" w:themeColor="text1"/>
          <w:lang w:val="kk-KZ"/>
        </w:rPr>
        <w:t>     </w:t>
      </w:r>
      <w:proofErr w:type="spellStart"/>
      <w:r w:rsidRPr="007749DD">
        <w:rPr>
          <w:color w:val="000000" w:themeColor="text1"/>
        </w:rPr>
        <w:t>Математи</w:t>
      </w:r>
      <w:proofErr w:type="spellEnd"/>
      <w:r w:rsidRPr="007749DD">
        <w:rPr>
          <w:color w:val="000000" w:themeColor="text1"/>
          <w:lang w:val="kk-KZ"/>
        </w:rPr>
        <w:t>калық үміт. Математикалық үмі</w:t>
      </w:r>
      <w:proofErr w:type="gramStart"/>
      <w:r w:rsidRPr="007749DD">
        <w:rPr>
          <w:color w:val="000000" w:themeColor="text1"/>
          <w:lang w:val="kk-KZ"/>
        </w:rPr>
        <w:t>тт</w:t>
      </w:r>
      <w:proofErr w:type="gramEnd"/>
      <w:r w:rsidRPr="007749DD">
        <w:rPr>
          <w:color w:val="000000" w:themeColor="text1"/>
          <w:lang w:val="kk-KZ"/>
        </w:rPr>
        <w:t>ің қасиеттері.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  <w:lang w:val="kk-KZ"/>
        </w:rPr>
      </w:pPr>
      <w:r w:rsidRPr="007749DD">
        <w:rPr>
          <w:color w:val="000000" w:themeColor="text1"/>
          <w:lang w:val="kk-KZ"/>
        </w:rPr>
        <w:t>     Толық ықтималдық ф</w:t>
      </w:r>
      <w:proofErr w:type="spellStart"/>
      <w:r w:rsidRPr="007749DD">
        <w:rPr>
          <w:color w:val="000000" w:themeColor="text1"/>
        </w:rPr>
        <w:t>ормула</w:t>
      </w:r>
      <w:proofErr w:type="spellEnd"/>
      <w:r w:rsidRPr="007749DD">
        <w:rPr>
          <w:color w:val="000000" w:themeColor="text1"/>
          <w:lang w:val="kk-KZ"/>
        </w:rPr>
        <w:t>сы.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</w:t>
      </w:r>
      <w:r w:rsidRPr="007749DD">
        <w:rPr>
          <w:color w:val="000000" w:themeColor="text1"/>
        </w:rPr>
        <w:t>Чебышев</w:t>
      </w:r>
      <w:r w:rsidRPr="007749DD">
        <w:rPr>
          <w:color w:val="000000" w:themeColor="text1"/>
          <w:lang w:val="kk-KZ"/>
        </w:rPr>
        <w:t xml:space="preserve"> теңсіздігі</w:t>
      </w:r>
      <w:r w:rsidRPr="007749DD">
        <w:rPr>
          <w:color w:val="000000" w:themeColor="text1"/>
        </w:rPr>
        <w:t>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Байес формуласы.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Дисперсия. Д</w:t>
      </w:r>
      <w:proofErr w:type="spellStart"/>
      <w:r w:rsidRPr="007749DD">
        <w:rPr>
          <w:color w:val="000000" w:themeColor="text1"/>
        </w:rPr>
        <w:t>исперси</w:t>
      </w:r>
      <w:proofErr w:type="spellEnd"/>
      <w:r w:rsidRPr="007749DD">
        <w:rPr>
          <w:color w:val="000000" w:themeColor="text1"/>
          <w:lang w:val="kk-KZ"/>
        </w:rPr>
        <w:t>яның қасиеттері.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>
        <w:rPr>
          <w:color w:val="000000" w:themeColor="text1"/>
          <w:lang w:val="kk-KZ"/>
        </w:rPr>
        <w:t>    </w:t>
      </w:r>
      <w:r w:rsidRPr="007749DD">
        <w:rPr>
          <w:color w:val="000000" w:themeColor="text1"/>
          <w:lang w:val="kk-KZ"/>
        </w:rPr>
        <w:t> Лапластың  интегралдық теоремасы.</w:t>
      </w:r>
    </w:p>
    <w:p w:rsidR="00F46392" w:rsidRPr="007749DD" w:rsidRDefault="00F46392" w:rsidP="00F46392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                </w:t>
      </w:r>
      <w:proofErr w:type="spellStart"/>
      <w:r w:rsidRPr="007749DD">
        <w:rPr>
          <w:color w:val="000000" w:themeColor="text1"/>
        </w:rPr>
        <w:t>Статисти</w:t>
      </w:r>
      <w:proofErr w:type="spellEnd"/>
      <w:r w:rsidRPr="007749DD">
        <w:rPr>
          <w:color w:val="000000" w:themeColor="text1"/>
          <w:lang w:val="kk-KZ"/>
        </w:rPr>
        <w:t>калық қатар және таңдама</w:t>
      </w:r>
      <w:r w:rsidRPr="007749DD">
        <w:rPr>
          <w:color w:val="000000" w:themeColor="text1"/>
        </w:rPr>
        <w:t>.</w:t>
      </w:r>
    </w:p>
    <w:p w:rsidR="00F46392" w:rsidRPr="007749DD" w:rsidRDefault="00F46392" w:rsidP="00F46392">
      <w:pPr>
        <w:pStyle w:val="msolistparagraphcxsplast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44"/>
        <w:rPr>
          <w:color w:val="000000" w:themeColor="text1"/>
        </w:rPr>
      </w:pPr>
      <w:r w:rsidRPr="007749DD">
        <w:rPr>
          <w:color w:val="000000" w:themeColor="text1"/>
          <w:lang w:val="kk-KZ"/>
        </w:rPr>
        <w:t>                     Статистикалық үлестірімнің сандық сипаттамалары.</w:t>
      </w:r>
      <w:r w:rsidRPr="007749DD">
        <w:rPr>
          <w:color w:val="000000" w:themeColor="text1"/>
        </w:rPr>
        <w:t> </w:t>
      </w:r>
      <w:r w:rsidRPr="007749DD">
        <w:rPr>
          <w:color w:val="000000" w:themeColor="text1"/>
          <w:lang w:val="kk-KZ"/>
        </w:rPr>
        <w:t xml:space="preserve"> Вариация коэффициенті.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spacing w:after="0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Терулер және терулердің кейбір қасиеттері.</w:t>
      </w:r>
    </w:p>
    <w:p w:rsidR="00F46392" w:rsidRPr="007749DD" w:rsidRDefault="00F46392" w:rsidP="00F46392">
      <w:pPr>
        <w:numPr>
          <w:ilvl w:val="0"/>
          <w:numId w:val="2"/>
        </w:numPr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Метрикалық кеңістіктің және ондағы топологиялық  ұғымдардың анықтамасы.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Евклид кеңістігі.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Кері оператор туралы теоремалар. Тұйық операторлар.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Қысып бейнелеулер принципі және оның  қолданылымдары.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Элемент нормасы.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Элементтер тізбегінің жинақтылығы.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Банах кеңістігі.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Сызықтық операторлар. Сызықтық операторлардың қасиеттері. Сызықтық нормаланған кеңістіктерде сызықтық операторлардың үзіліссіздік және шенелгендік эквиваленттілігі.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Элементке әлсіз шектің жалғыздығы. Элементтер тізбегінің элементке әлсіз жинақталу критерийі. </w:t>
      </w:r>
    </w:p>
    <w:p w:rsidR="00F46392" w:rsidRPr="007749DD" w:rsidRDefault="00F46392" w:rsidP="00F46392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74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Тұйық операторлар. Ашықтық бейнелеу принципі – Банахтың кері оператор және тұйық график туралы теоремасы.</w:t>
      </w:r>
    </w:p>
    <w:p w:rsidR="00F46392" w:rsidRPr="0025716B" w:rsidRDefault="00F46392" w:rsidP="00F463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Физика, математика және ақпараттықтехнологиялар факультеті Ғылыми Кеңесімен бекітілген,  Хаттама №___ «____»____20__</w:t>
      </w:r>
    </w:p>
    <w:p w:rsidR="00F46392" w:rsidRPr="0025716B" w:rsidRDefault="00F46392" w:rsidP="00F463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Факультет деканы, т.ғ.д., профессор</w:t>
      </w:r>
      <w:r w:rsidRPr="0025716B">
        <w:rPr>
          <w:rFonts w:ascii="Times New Roman" w:hAnsi="Times New Roman" w:cs="Times New Roman"/>
          <w:sz w:val="24"/>
          <w:szCs w:val="24"/>
        </w:rPr>
        <w:t>__________</w:t>
      </w:r>
      <w:r w:rsidRPr="0025716B">
        <w:rPr>
          <w:rFonts w:ascii="Times New Roman" w:hAnsi="Times New Roman" w:cs="Times New Roman"/>
          <w:sz w:val="24"/>
          <w:szCs w:val="24"/>
          <w:lang w:val="kk-KZ"/>
        </w:rPr>
        <w:t>Б. Кенжегулов</w:t>
      </w:r>
    </w:p>
    <w:p w:rsidR="00F46392" w:rsidRPr="0025716B" w:rsidRDefault="00F46392" w:rsidP="00F463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Математика және математиканы оқыту әдістемесі кафедрасы мәжілісінде қаралған, Хаттама №___ «____»____20__</w:t>
      </w:r>
    </w:p>
    <w:p w:rsidR="00F46392" w:rsidRPr="0025716B" w:rsidRDefault="00F46392" w:rsidP="00F4639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25716B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__________Н.Шаждекеева</w:t>
      </w:r>
    </w:p>
    <w:p w:rsidR="00F46392" w:rsidRPr="0025716B" w:rsidRDefault="00F46392" w:rsidP="00F46392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392" w:rsidRPr="0025716B" w:rsidRDefault="00F46392" w:rsidP="00F46392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2D0F" w:rsidRPr="00F46392" w:rsidRDefault="00432D0F" w:rsidP="00F46392"/>
    <w:sectPr w:rsidR="00432D0F" w:rsidRPr="00F46392" w:rsidSect="0084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A28"/>
    <w:multiLevelType w:val="hybridMultilevel"/>
    <w:tmpl w:val="F970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E710A"/>
    <w:multiLevelType w:val="hybridMultilevel"/>
    <w:tmpl w:val="A882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07639"/>
    <w:rsid w:val="00432D0F"/>
    <w:rsid w:val="008468CF"/>
    <w:rsid w:val="00AC0D79"/>
    <w:rsid w:val="00B07639"/>
    <w:rsid w:val="00D555C5"/>
    <w:rsid w:val="00F4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39"/>
    <w:pPr>
      <w:ind w:left="720"/>
      <w:contextualSpacing/>
    </w:pPr>
  </w:style>
  <w:style w:type="character" w:customStyle="1" w:styleId="apple-converted-space">
    <w:name w:val="apple-converted-space"/>
    <w:basedOn w:val="a0"/>
    <w:rsid w:val="00B07639"/>
  </w:style>
  <w:style w:type="paragraph" w:styleId="a4">
    <w:name w:val="Title"/>
    <w:basedOn w:val="a"/>
    <w:link w:val="a5"/>
    <w:qFormat/>
    <w:rsid w:val="00B076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07639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cxspfirstmailrucssattributepostfix">
    <w:name w:val="msolistparagraphcxspfirst_mailru_css_attribute_postfix"/>
    <w:basedOn w:val="a"/>
    <w:rsid w:val="00F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Company>Home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</cp:revision>
  <dcterms:created xsi:type="dcterms:W3CDTF">2017-06-30T12:34:00Z</dcterms:created>
  <dcterms:modified xsi:type="dcterms:W3CDTF">2018-07-02T07:44:00Z</dcterms:modified>
</cp:coreProperties>
</file>